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4DA" w:rsidRPr="00B23CFD" w:rsidRDefault="00FD64DA" w:rsidP="001A10A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 xml:space="preserve">Wymagania edukacyjne z </w:t>
      </w:r>
      <w:r w:rsidRPr="00B23CFD">
        <w:rPr>
          <w:rFonts w:ascii="Times New Roman" w:eastAsia="Times New Roman" w:hAnsi="Times New Roman" w:cs="Times New Roman"/>
          <w:b/>
          <w:bCs/>
          <w:sz w:val="24"/>
          <w:szCs w:val="24"/>
        </w:rPr>
        <w:t>języka angielskiego</w:t>
      </w:r>
      <w:r w:rsidR="00E37EE1" w:rsidRPr="00B23C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I Etapie Edukacyjnym</w:t>
      </w:r>
    </w:p>
    <w:p w:rsidR="00FD64DA" w:rsidRPr="00B23CFD" w:rsidRDefault="00FD64DA" w:rsidP="001A10A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eastAsia="Times New Roman" w:hAnsi="Times New Roman" w:cs="Times New Roman"/>
          <w:b/>
          <w:bCs/>
          <w:sz w:val="24"/>
          <w:szCs w:val="24"/>
        </w:rPr>
        <w:t>w klasach I-III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 Sprawności językowe</w:t>
      </w: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Mówienie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Uczeń: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- reaguje werbalnie na proste polecenia nauczyciela,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- reaguje w podstawowych sytuacjach życia codziennego,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  zadaje pytania i udziela odpowiedzi w ramach wyuczonych zwrotów,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- recytuje wiersze, rymowanki i śpiewa piosenki,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- nazywa obiekty z otoczenia i opisuje je,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Słuchanie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Uczeń: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reaguje werbalnie i niewerbalnie na proste polecenia nauczyciela,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rozróżnia znaczenie wyrazów o podobnym brzmieniu,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rozpoznaje zwroty stosowane na co dzień i potrafi się nimi posługiwać,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rozumie ogólny sens krótkich opowiadań i baśni przedstawianych także za pomocą obrazów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bądź gestów,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rozumie sens prostych dialogów w historyjkach obrazkowych (także w nagraniach audio i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video),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wyszukuje konkretne, proste informacje w usłyszanym tekście.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Czytanie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Uczeń: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czyta ze zrozumieniem wyrazy i proste zdania,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rozumie ogólny sens prostych tekstów,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potrafi znaleźć konkretną informację w tekście,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potrafi korzystać ze słowników obrazkowych, książeczek, środków multimedialnych.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Pisanie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Uczeń: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  przepisuje wyrazy i proste zdania,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  odwzorowuje proste konstrukcje zdaniowe w połączeniu z uzupełnieniem brakujących informacji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Formy sprawdzenia i oceny wiedzy, umiejętności i aktywności ucznia: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sprawdziany - po zakończeniu poszczególnych działów z podręcznika, podsumowaniu materiału podczas lekcji powtórzeniowej; sprawdziany są zapowiadane na tydzień wcześniej,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kartkówki - z trzech ostatnich lekcji, 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odpowiedzi ustne - z trzech ostatnich lekcji i z wiadomości ogólnych,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zadania dodatkowe - dla chętnych,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zeszyt przedmiotowy, 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zeszyt ćwiczeń,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aktywność na lekcjach: 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przygotowanie do lekcji - obowiązkowe wyposażenie na zajęciach: podręcznik z ćwiczeniami, zeszyt przedmiotowy, przybory do pisania.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 nieobecny na sprawdzianie powinien go napisać w terminie uzgodnionym z nauczycielem na pierwszej lekcji po powrocie ucznia do szkoły. Termin sprawdzianu dla takiego ucznia nie może przekroczyć 2 tygodni od powrotu ucznia do szkoły. 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 ma prawo poprawić ocenę ze sprawdzianu, kartkówki lub wypowiedzi ustnej. Poprawa jest dobrowolna i odbywa się w terminie ustalonym przez nauczyciela, jednak nie później niż 2 tygodnie od pierwszego terminu. Uczeń poprawia ocenę tylko raz.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Uczeń, który opuścił lekcje, ma obowiązek nadrobić braki w wiadomościach oraz zapisach lekcyjnych. W przypadku dłuższej niż tydzień nieobecności termin uzupełnienia braków należy ustalić z nauczycielem, nie może on jednak przekroczyć 2 tygodni.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 musi posiadać własnoręcznie uzupełniony zeszyt z wszystkimi zadaniami i lekcjami, podręcznik i uzupełnione ćwiczenia.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 ma prawo do trzykrotnego w ciągu półrocza zgłoszenia nieprzygotowania do lekcji, za wyjątkiem wcześniej zapowiedzianych sprawdzianów. Uczeń zgłasza nieprzygotowanie przed rozpoczęciem lekcji. Jeżeli uczeń zgłasza nieprzygotowanie już po rozpoczęciu lekcji, np. w trakcie sprawdzania zadań lub w trakcie pytania, nauczyciel nie bierze takiego zgłoszenia pod uwagę, a uczeń nieprzygotowany do zajęć otrzymuje ocenę niedostateczną. Przez nieprzygotowanie do lekcji rozumiemy: niegotowość do odpowiedzi, brak pomocy potrzebnych do lekcji (tzn. nie ma zeszytu lub książki, bądź ćwiczeń). Po wykorzystaniu limitu trzykrotnego nieprzygotowania, uczeń otrzymuje za każde kolejne nieprzygotowanie ocenę niedostateczną.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Uczeń powinien być informowany o swoich ocenach na bieżąco i systematycznie.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 xml:space="preserve">- Przewidywaną ocenę półroczną i </w:t>
      </w:r>
      <w:proofErr w:type="spellStart"/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końcoworoczną</w:t>
      </w:r>
      <w:proofErr w:type="spellEnd"/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 xml:space="preserve"> nauczyciel podaje uczniowi na dwa tygodnie przed radą klasyfikacyjną.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 xml:space="preserve">- Jeżeli przewidywana ocena półroczna lub </w:t>
      </w:r>
      <w:proofErr w:type="spellStart"/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końcoworoczna</w:t>
      </w:r>
      <w:proofErr w:type="spellEnd"/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 oceną negatywną, nauczyciel ma obowiązek poinformować o niej ucznia, a poprzez wychowawcę rodziców (prawnych opiekunów) na piśmie 4 tygodnie przed radą klasyfikacyjną.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Ustalona przez nauczyciela na koniec roku szkolnego ocena negatywna może być zmieniona w wyniku egzaminu poprawkowego.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- Ocenę półroczną nauczyciel wystawia na podstawie ocen cząstkowych z uwzględnieniem wag poszczególnych ocen (najważniejsze są oceny ze sprawdzianów), a ocenę roczną na podstawie oceny półrocznej i ocen cząstkowych drugiego półrocza.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Powiadamianie rodziców o ocenach dzieci: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Nauczyciel wpisuje na bieżąco oceny do dziennika lekcyjnego. Rodzice mają stały dostęp do ocen w dzienniku elektronicznym. Rodzice mają również prawo wglądu do prac pisemnych swojego dziecka. Każdy rodzic ma prawo do rozmowy z nauczycielem w czasie do tego wyznaczonym - na wywiadówkach i podczas konsultacji.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3. Kryteria ocen 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Testy są oceniane punktowo, a punkty są przeliczane zgodnie z Wewnątrzszkolnym Systemem Ocenienia: 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100% - Uczeń opanował materiał przewidziany podstawą programową w stopniu celującym.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85-99% - Uczeń opanował materiał przewidziany podstawą programową w stopniu bardzo dobrym.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70-84% - Uczeń opanował materiał przewidziany podstawą programową w stopniu dobrym.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50 - 69% - Uczeń opanował materiał przewidziany podstawą programową w stopniu dostatecznym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30-49% - Uczeń opanował minimum materiału przewidzianego podstawą programową.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0AC">
        <w:rPr>
          <w:rFonts w:ascii="Times New Roman" w:eastAsia="Times New Roman" w:hAnsi="Times New Roman" w:cs="Times New Roman"/>
          <w:bCs/>
          <w:sz w:val="24"/>
          <w:szCs w:val="24"/>
        </w:rPr>
        <w:t>0% - 29% - Uczeń nie opanował minimum materiału przewidzianego podstawą programową. 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FD64DA" w:rsidRPr="001A10AC">
          <w:type w:val="continuous"/>
          <w:pgSz w:w="11900" w:h="16838"/>
          <w:pgMar w:top="1269" w:right="826" w:bottom="176" w:left="1440" w:header="0" w:footer="0" w:gutter="0"/>
          <w:cols w:space="0" w:equalWidth="0">
            <w:col w:w="9640"/>
          </w:cols>
          <w:docGrid w:linePitch="360"/>
        </w:sect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0AC" w:rsidRPr="00B23CFD" w:rsidRDefault="001A10AC" w:rsidP="00B23CFD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1A10AC" w:rsidRPr="00B23CFD" w:rsidSect="00FD64DA">
      <w:pgSz w:w="11900" w:h="16838"/>
      <w:pgMar w:top="1269" w:right="826" w:bottom="176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F49"/>
    <w:multiLevelType w:val="multilevel"/>
    <w:tmpl w:val="481A9F6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27"/>
    <w:multiLevelType w:val="hybridMultilevel"/>
    <w:tmpl w:val="F33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C15"/>
    <w:multiLevelType w:val="multilevel"/>
    <w:tmpl w:val="6EA4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433"/>
    <w:multiLevelType w:val="hybridMultilevel"/>
    <w:tmpl w:val="EC64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DFB"/>
    <w:multiLevelType w:val="multilevel"/>
    <w:tmpl w:val="EE84ED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13EE4EB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6">
    <w:nsid w:val="14942029"/>
    <w:multiLevelType w:val="hybridMultilevel"/>
    <w:tmpl w:val="E89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55C3A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3757717"/>
    <w:multiLevelType w:val="multilevel"/>
    <w:tmpl w:val="052A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F24FB"/>
    <w:multiLevelType w:val="hybridMultilevel"/>
    <w:tmpl w:val="B3D22598"/>
    <w:lvl w:ilvl="0" w:tplc="4A6C8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B3C3E"/>
    <w:multiLevelType w:val="hybridMultilevel"/>
    <w:tmpl w:val="C8E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21F5"/>
    <w:multiLevelType w:val="hybridMultilevel"/>
    <w:tmpl w:val="D2C0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506BD"/>
    <w:multiLevelType w:val="hybridMultilevel"/>
    <w:tmpl w:val="4A92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195F"/>
    <w:multiLevelType w:val="multilevel"/>
    <w:tmpl w:val="EB48BA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3B143A74"/>
    <w:multiLevelType w:val="multilevel"/>
    <w:tmpl w:val="42F4204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3C072223"/>
    <w:multiLevelType w:val="multilevel"/>
    <w:tmpl w:val="AC68C1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409C6794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7">
    <w:nsid w:val="457726AA"/>
    <w:multiLevelType w:val="multilevel"/>
    <w:tmpl w:val="06347C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45B613CE"/>
    <w:multiLevelType w:val="multilevel"/>
    <w:tmpl w:val="FE26B1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45CB3362"/>
    <w:multiLevelType w:val="multilevel"/>
    <w:tmpl w:val="EFE0E9F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21027"/>
    <w:multiLevelType w:val="multilevel"/>
    <w:tmpl w:val="AB4E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2405C"/>
    <w:multiLevelType w:val="multilevel"/>
    <w:tmpl w:val="AFD4E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AD2C25"/>
    <w:multiLevelType w:val="hybridMultilevel"/>
    <w:tmpl w:val="9F68DAA0"/>
    <w:lvl w:ilvl="0" w:tplc="4A6C8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9F06C8"/>
    <w:multiLevelType w:val="multilevel"/>
    <w:tmpl w:val="AAF27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38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F05A5"/>
    <w:multiLevelType w:val="hybridMultilevel"/>
    <w:tmpl w:val="80F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B272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27">
    <w:nsid w:val="5AC32A13"/>
    <w:multiLevelType w:val="multilevel"/>
    <w:tmpl w:val="CB8E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47917"/>
    <w:multiLevelType w:val="multilevel"/>
    <w:tmpl w:val="FFFFFFFF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>
    <w:nsid w:val="63FC0FC0"/>
    <w:multiLevelType w:val="hybridMultilevel"/>
    <w:tmpl w:val="E2D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C1365"/>
    <w:multiLevelType w:val="hybridMultilevel"/>
    <w:tmpl w:val="9CE4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15856"/>
    <w:multiLevelType w:val="multilevel"/>
    <w:tmpl w:val="52AE489A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428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>
    <w:nsid w:val="75A21EB6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33">
    <w:nsid w:val="7F605110"/>
    <w:multiLevelType w:val="hybridMultilevel"/>
    <w:tmpl w:val="3B8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5"/>
  </w:num>
  <w:num w:numId="5">
    <w:abstractNumId w:val="6"/>
  </w:num>
  <w:num w:numId="6">
    <w:abstractNumId w:val="33"/>
  </w:num>
  <w:num w:numId="7">
    <w:abstractNumId w:val="29"/>
  </w:num>
  <w:num w:numId="8">
    <w:abstractNumId w:val="30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21"/>
  </w:num>
  <w:num w:numId="14">
    <w:abstractNumId w:val="27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5"/>
  </w:num>
  <w:num w:numId="24">
    <w:abstractNumId w:val="31"/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8"/>
  </w:num>
  <w:num w:numId="32">
    <w:abstractNumId w:val="5"/>
  </w:num>
  <w:num w:numId="33">
    <w:abstractNumId w:val="26"/>
  </w:num>
  <w:num w:numId="34">
    <w:abstractNumId w:val="32"/>
  </w:num>
  <w:num w:numId="35">
    <w:abstractNumId w:val="9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350F"/>
    <w:rsid w:val="00000C95"/>
    <w:rsid w:val="000626F8"/>
    <w:rsid w:val="000845D2"/>
    <w:rsid w:val="000A6CC8"/>
    <w:rsid w:val="001A10AC"/>
    <w:rsid w:val="00284BAD"/>
    <w:rsid w:val="002C4569"/>
    <w:rsid w:val="003B79FA"/>
    <w:rsid w:val="003C350F"/>
    <w:rsid w:val="00515A85"/>
    <w:rsid w:val="006308B5"/>
    <w:rsid w:val="006612E8"/>
    <w:rsid w:val="00711011"/>
    <w:rsid w:val="008B4266"/>
    <w:rsid w:val="008B6AB0"/>
    <w:rsid w:val="009C721C"/>
    <w:rsid w:val="009C7793"/>
    <w:rsid w:val="00AF063F"/>
    <w:rsid w:val="00B23CFD"/>
    <w:rsid w:val="00B3253C"/>
    <w:rsid w:val="00B86DAC"/>
    <w:rsid w:val="00B86F94"/>
    <w:rsid w:val="00E222BB"/>
    <w:rsid w:val="00E3543E"/>
    <w:rsid w:val="00E37EE1"/>
    <w:rsid w:val="00F37B31"/>
    <w:rsid w:val="00FD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64DA"/>
    <w:pPr>
      <w:spacing w:before="100" w:beforeAutospacing="1" w:after="100" w:afterAutospacing="1"/>
    </w:pPr>
    <w:rPr>
      <w:rFonts w:ascii="Times" w:eastAsia="Times New Roman" w:hAnsi="Times" w:cs="Times New Roman"/>
      <w:lang w:val="cs-CZ"/>
    </w:rPr>
  </w:style>
  <w:style w:type="paragraph" w:customStyle="1" w:styleId="Default">
    <w:name w:val="Default"/>
    <w:rsid w:val="00FD64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D64DA"/>
    <w:pPr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styleId="Tekstpodstawowy">
    <w:name w:val="Body Text"/>
    <w:basedOn w:val="Normalny"/>
    <w:link w:val="TekstpodstawowyZnak"/>
    <w:semiHidden/>
    <w:rsid w:val="00FD64DA"/>
    <w:pPr>
      <w:spacing w:line="36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D64DA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Sp46</cp:lastModifiedBy>
  <cp:revision>5</cp:revision>
  <dcterms:created xsi:type="dcterms:W3CDTF">2024-08-29T07:02:00Z</dcterms:created>
  <dcterms:modified xsi:type="dcterms:W3CDTF">2024-09-11T11:42:00Z</dcterms:modified>
</cp:coreProperties>
</file>