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18" w:rsidRDefault="00FB4B18" w:rsidP="00FB4B18">
      <w:pPr>
        <w:spacing w:before="120" w:after="120"/>
        <w:ind w:left="283" w:firstLine="227"/>
        <w:jc w:val="both"/>
      </w:pPr>
      <w:r>
        <w:t>29.1. </w:t>
      </w:r>
      <w:r>
        <w:rPr>
          <w:b/>
        </w:rPr>
        <w:t>Szkoła Podstawowa nr 46 </w:t>
      </w:r>
      <w:proofErr w:type="spellStart"/>
      <w:r>
        <w:rPr>
          <w:b/>
        </w:rPr>
        <w:t>im</w:t>
      </w:r>
      <w:proofErr w:type="spellEnd"/>
      <w:r>
        <w:rPr>
          <w:b/>
        </w:rPr>
        <w:t>. Józefa Chełmońskiego, Łódź ul. kpt. Franciszka Żwirki 11/13.</w:t>
      </w:r>
    </w:p>
    <w:p w:rsidR="00FB4B18" w:rsidRDefault="00FB4B18" w:rsidP="00FB4B18">
      <w:pPr>
        <w:keepLines/>
        <w:spacing w:before="120" w:after="120"/>
        <w:ind w:firstLine="340"/>
        <w:jc w:val="both"/>
      </w:pPr>
      <w:r>
        <w:t xml:space="preserve">2. Do obwodu szkoły włączone są ulice: Brzeźna strona nieparzysta, Czerwona cała, Gdańska strona parzysta i nieparzysta od al. Mickiewicza Adama do końca, Inżynierska cała, Kościuszki Tadeusza, al. od 126 i 123 do końca, Łaska cała, Kostki Stanisława, św. cała, Mickiewicza Adama, al. cała, Parkowa cała, PCK, al. cała, Piotrkowska 234 - 290, 195 - 285, Politechniki, al. 1 - 11, 2 - 14, </w:t>
      </w:r>
      <w:proofErr w:type="spellStart"/>
      <w:r>
        <w:t>Potza</w:t>
      </w:r>
      <w:proofErr w:type="spellEnd"/>
      <w:r>
        <w:t xml:space="preserve"> Jerzego cała, Proletariacka cała, Ptasia cała, Radwańska cała, </w:t>
      </w:r>
      <w:proofErr w:type="spellStart"/>
      <w:r>
        <w:t>Rembielińskiego</w:t>
      </w:r>
      <w:proofErr w:type="spellEnd"/>
      <w:r>
        <w:t xml:space="preserve"> Rajmunda cała, Skorupki Ignacego, ks., </w:t>
      </w:r>
      <w:proofErr w:type="spellStart"/>
      <w:r>
        <w:t>hcm</w:t>
      </w:r>
      <w:proofErr w:type="spellEnd"/>
      <w:r>
        <w:t xml:space="preserve">. cała, Sowia cała, Stanisława cała, Stefanowskiego Bohdana, </w:t>
      </w:r>
      <w:proofErr w:type="spellStart"/>
      <w:r>
        <w:t>prof</w:t>
      </w:r>
      <w:proofErr w:type="spellEnd"/>
      <w:r>
        <w:t>. cała, Towarowa cała, Jana Pawła II, al. od al. Mickiewicza do ul. Wróblewskiego, Wołowa cała, Wólczańska 154 - 234a i 129 - 227, Wróblewskiego Walerego, gen. 1 - 33, Żeromskiego Stefana strona parzysta i nieparzysta od al. Mickiewicza do końca, Żwirki Franciszka, pilota, kpt. od 7 i 22 do końca.</w:t>
      </w:r>
    </w:p>
    <w:p w:rsidR="008B2E93" w:rsidRDefault="008B2E93"/>
    <w:sectPr w:rsidR="008B2E93" w:rsidSect="008B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B18"/>
    <w:rsid w:val="000046E0"/>
    <w:rsid w:val="006D7804"/>
    <w:rsid w:val="008B2E93"/>
    <w:rsid w:val="00FB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B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2017-05-17T09:20:00Z</dcterms:created>
  <dcterms:modified xsi:type="dcterms:W3CDTF">2017-05-17T09:20:00Z</dcterms:modified>
</cp:coreProperties>
</file>